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乐发改审〔202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1</w:t>
      </w:r>
      <w:r>
        <w:rPr>
          <w:rFonts w:hint="eastAsia" w:ascii="仿宋_GB2312" w:eastAsia="仿宋_GB2312"/>
          <w:sz w:val="36"/>
          <w:szCs w:val="36"/>
        </w:rPr>
        <w:t>〕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47</w:t>
      </w:r>
      <w:r>
        <w:rPr>
          <w:rFonts w:hint="eastAsia" w:ascii="仿宋_GB2312" w:eastAsia="仿宋_GB2312"/>
          <w:sz w:val="36"/>
          <w:szCs w:val="36"/>
        </w:rPr>
        <w:t>号</w:t>
      </w:r>
    </w:p>
    <w:p>
      <w:pPr>
        <w:spacing w:line="3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  <w:t>于南乐县近德固乡中心幼儿园建设项目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可行性研究报告的批复</w:t>
      </w:r>
      <w:bookmarkEnd w:id="0"/>
    </w:p>
    <w:p>
      <w:pPr>
        <w:spacing w:line="36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南乐县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教育局</w:t>
      </w:r>
      <w:r>
        <w:rPr>
          <w:rFonts w:hint="eastAsia" w:ascii="仿宋_GB2312" w:eastAsia="仿宋_GB2312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你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pacing w:val="0"/>
          <w:sz w:val="32"/>
          <w:szCs w:val="32"/>
        </w:rPr>
        <w:t>关于《南乐县近德固乡中心幼儿园建设项目可行性研究报告的请示》</w:t>
      </w:r>
      <w:r>
        <w:rPr>
          <w:rFonts w:hint="eastAsia" w:ascii="仿宋_GB2312" w:eastAsia="仿宋_GB2312"/>
          <w:spacing w:val="10"/>
          <w:sz w:val="32"/>
          <w:szCs w:val="32"/>
        </w:rPr>
        <w:t>（乐</w:t>
      </w: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教</w:t>
      </w:r>
      <w:r>
        <w:rPr>
          <w:rFonts w:hint="eastAsia" w:ascii="仿宋_GB2312" w:eastAsia="仿宋_GB2312"/>
          <w:spacing w:val="10"/>
          <w:sz w:val="32"/>
          <w:szCs w:val="32"/>
          <w:lang w:eastAsia="zh-CN"/>
        </w:rPr>
        <w:t>〔202</w:t>
      </w: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pacing w:val="10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61</w:t>
      </w:r>
      <w:r>
        <w:rPr>
          <w:rFonts w:hint="eastAsia" w:ascii="仿宋_GB2312" w:eastAsia="仿宋_GB2312"/>
          <w:spacing w:val="10"/>
          <w:sz w:val="32"/>
          <w:szCs w:val="32"/>
        </w:rPr>
        <w:t>号）</w:t>
      </w:r>
      <w:r>
        <w:rPr>
          <w:rFonts w:hint="eastAsia" w:ascii="仿宋_GB2312" w:eastAsia="仿宋_GB2312"/>
          <w:spacing w:val="0"/>
          <w:sz w:val="32"/>
          <w:szCs w:val="32"/>
        </w:rPr>
        <w:t>收悉，经研究，现批复如下：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</w:rPr>
        <w:t>一、同意你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pacing w:val="0"/>
          <w:sz w:val="32"/>
          <w:szCs w:val="32"/>
        </w:rPr>
        <w:t>所报南乐县近德固乡中心幼儿园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建设项目</w:t>
      </w:r>
      <w:r>
        <w:rPr>
          <w:rFonts w:hint="eastAsia" w:ascii="仿宋_GB2312" w:eastAsia="仿宋_GB2312"/>
          <w:spacing w:val="0"/>
          <w:sz w:val="32"/>
          <w:szCs w:val="32"/>
        </w:rPr>
        <w:t>，项目编码：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2112-410923-04-01-320608。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</w:rPr>
        <w:t>二、建设规模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及内容</w:t>
      </w:r>
      <w:r>
        <w:rPr>
          <w:rFonts w:hint="eastAsia" w:ascii="仿宋_GB2312" w:eastAsia="仿宋_GB2312"/>
          <w:spacing w:val="0"/>
          <w:sz w:val="32"/>
          <w:szCs w:val="32"/>
        </w:rPr>
        <w:t>：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总建筑面积2700平方米。主要建设综合楼一栋，设施配套工程，及购置教学设备。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三、建设地址：由规划部门统一安排。建设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周期：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个月。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pacing w:val="0"/>
          <w:sz w:val="32"/>
          <w:szCs w:val="32"/>
        </w:rPr>
        <w:t>、投资规模及资金来源：项目投资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750</w:t>
      </w:r>
      <w:r>
        <w:rPr>
          <w:rFonts w:hint="eastAsia" w:ascii="仿宋_GB2312" w:eastAsia="仿宋_GB2312"/>
          <w:spacing w:val="0"/>
          <w:sz w:val="32"/>
          <w:szCs w:val="32"/>
        </w:rPr>
        <w:t>万元。资金来源：自筹。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华文仿宋" w:hAnsi="华文仿宋" w:eastAsia="华文仿宋" w:cs="华文仿宋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spacing w:val="0"/>
          <w:sz w:val="32"/>
          <w:szCs w:val="32"/>
          <w:lang w:eastAsia="zh-CN"/>
        </w:rPr>
        <w:t>五</w:t>
      </w:r>
      <w:r>
        <w:rPr>
          <w:rFonts w:hint="eastAsia" w:ascii="华文仿宋" w:hAnsi="华文仿宋" w:eastAsia="华文仿宋" w:cs="华文仿宋"/>
          <w:spacing w:val="0"/>
          <w:sz w:val="32"/>
          <w:szCs w:val="32"/>
        </w:rPr>
        <w:t>、项目建设节能须符合国家规定的节能标准，做到合理使用和节约使用资源。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仿宋_GB2312" w:eastAsia="仿宋_GB2312" w:cs="仿宋_GB2312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 w:ascii="华文仿宋" w:hAnsi="华文仿宋" w:eastAsia="华文仿宋" w:cs="华文仿宋"/>
          <w:spacing w:val="0"/>
          <w:sz w:val="32"/>
          <w:szCs w:val="32"/>
          <w:lang w:eastAsia="zh-CN"/>
        </w:rPr>
        <w:t>六</w:t>
      </w:r>
      <w:r>
        <w:rPr>
          <w:rFonts w:hint="eastAsia" w:ascii="华文仿宋" w:hAnsi="华文仿宋" w:eastAsia="华文仿宋" w:cs="华文仿宋"/>
          <w:spacing w:val="0"/>
          <w:sz w:val="32"/>
          <w:szCs w:val="32"/>
        </w:rPr>
        <w:t>、</w:t>
      </w:r>
      <w:r>
        <w:rPr>
          <w:rFonts w:ascii="仿宋_GB2312" w:eastAsia="仿宋_GB2312" w:cs="仿宋_GB2312"/>
          <w:color w:val="000000"/>
          <w:spacing w:val="0"/>
          <w:sz w:val="31"/>
          <w:szCs w:val="31"/>
          <w:shd w:val="clear" w:color="auto" w:fill="FFFFFF"/>
        </w:rPr>
        <w:t>招标方案：</w:t>
      </w:r>
      <w:r>
        <w:rPr>
          <w:rFonts w:ascii="仿宋_GB2312" w:hAnsi="宋体" w:eastAsia="仿宋_GB2312" w:cs="仿宋_GB2312"/>
          <w:color w:val="000000"/>
          <w:spacing w:val="0"/>
          <w:sz w:val="31"/>
          <w:szCs w:val="31"/>
          <w:shd w:val="clear" w:color="auto" w:fill="FFFFFF"/>
        </w:rPr>
        <w:t>依法</w:t>
      </w:r>
      <w:r>
        <w:rPr>
          <w:rFonts w:ascii="仿宋_GB2312" w:eastAsia="仿宋_GB2312" w:cs="仿宋_GB2312"/>
          <w:color w:val="000000"/>
          <w:spacing w:val="0"/>
          <w:sz w:val="31"/>
          <w:szCs w:val="31"/>
          <w:shd w:val="clear" w:color="auto" w:fill="FFFFFF"/>
        </w:rPr>
        <w:t>对施工</w:t>
      </w:r>
      <w:r>
        <w:rPr>
          <w:rFonts w:hint="eastAsia" w:ascii="仿宋_GB2312" w:eastAsia="仿宋_GB2312" w:cs="仿宋_GB2312"/>
          <w:color w:val="000000"/>
          <w:spacing w:val="0"/>
          <w:sz w:val="31"/>
          <w:szCs w:val="31"/>
          <w:shd w:val="clear" w:color="auto" w:fill="FFFFFF"/>
          <w:lang w:eastAsia="zh-CN"/>
        </w:rPr>
        <w:t>安装</w:t>
      </w:r>
      <w:r>
        <w:rPr>
          <w:rFonts w:ascii="仿宋_GB2312" w:eastAsia="仿宋_GB2312" w:cs="仿宋_GB2312"/>
          <w:color w:val="000000"/>
          <w:spacing w:val="0"/>
          <w:sz w:val="31"/>
          <w:szCs w:val="31"/>
          <w:shd w:val="clear" w:color="auto" w:fill="FFFFFF"/>
        </w:rPr>
        <w:t>进行公开招标，招标公告在省指定媒体上发布。依法向有关行政监督部门做好招标文件备案和招标情况报告工作。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spacing w:val="0"/>
          <w:sz w:val="32"/>
          <w:szCs w:val="32"/>
        </w:rPr>
        <w:t>接文后请抓紧组织项目初步设计和概算报我委审批。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eastAsia="仿宋_GB2312" w:cs="仿宋_GB2312"/>
          <w:color w:val="000000"/>
          <w:spacing w:val="0"/>
          <w:sz w:val="31"/>
          <w:szCs w:val="31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华文仿宋" w:hAnsi="华文仿宋" w:eastAsia="华文仿宋" w:cs="华文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spacing w:val="0"/>
          <w:sz w:val="32"/>
          <w:szCs w:val="32"/>
        </w:rPr>
        <w:t>附件：项目招标方案核准意见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spacing w:val="0"/>
          <w:sz w:val="32"/>
          <w:szCs w:val="32"/>
        </w:rPr>
        <w:t xml:space="preserve">                        </w:t>
      </w:r>
      <w:r>
        <w:rPr>
          <w:rFonts w:hint="eastAsia" w:ascii="华文仿宋" w:hAnsi="华文仿宋" w:eastAsia="华文仿宋" w:cs="华文仿宋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pacing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 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项目招标方案核准意见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83" w:hanging="2079" w:hangingChars="700"/>
        <w:jc w:val="lef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w w:val="93"/>
          <w:sz w:val="32"/>
          <w:szCs w:val="32"/>
        </w:rPr>
        <w:t>建设项目名称</w:t>
      </w:r>
      <w:r>
        <w:rPr>
          <w:rFonts w:hint="eastAsia" w:ascii="仿宋" w:hAnsi="仿宋" w:eastAsia="仿宋" w:cs="仿宋"/>
          <w:w w:val="93"/>
          <w:sz w:val="32"/>
          <w:szCs w:val="32"/>
        </w:rPr>
        <w:t>：</w:t>
      </w:r>
      <w:r>
        <w:rPr>
          <w:rFonts w:hint="eastAsia" w:ascii="仿宋_GB2312" w:eastAsia="仿宋_GB2312"/>
          <w:spacing w:val="0"/>
          <w:w w:val="100"/>
          <w:sz w:val="32"/>
          <w:szCs w:val="32"/>
          <w:lang w:val="en-US" w:eastAsia="zh-CN"/>
        </w:rPr>
        <w:t>南乐县</w:t>
      </w:r>
      <w:r>
        <w:rPr>
          <w:rFonts w:hint="eastAsia" w:ascii="仿宋_GB2312" w:eastAsia="仿宋_GB2312"/>
          <w:spacing w:val="0"/>
          <w:sz w:val="32"/>
          <w:szCs w:val="32"/>
        </w:rPr>
        <w:t>近德固乡中心幼儿园</w:t>
      </w:r>
      <w:r>
        <w:rPr>
          <w:rFonts w:hint="eastAsia" w:ascii="仿宋_GB2312" w:eastAsia="仿宋_GB2312"/>
          <w:spacing w:val="0"/>
          <w:w w:val="100"/>
          <w:sz w:val="32"/>
          <w:szCs w:val="32"/>
          <w:lang w:val="en-US" w:eastAsia="zh-CN"/>
        </w:rPr>
        <w:t>建设项目</w:t>
      </w:r>
    </w:p>
    <w:tbl>
      <w:tblPr>
        <w:tblStyle w:val="3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078"/>
        <w:gridCol w:w="1007"/>
        <w:gridCol w:w="1080"/>
        <w:gridCol w:w="1065"/>
        <w:gridCol w:w="1038"/>
        <w:gridCol w:w="910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56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招标范围</w:t>
            </w:r>
          </w:p>
        </w:tc>
        <w:tc>
          <w:tcPr>
            <w:tcW w:w="2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招标组织形式</w:t>
            </w:r>
          </w:p>
        </w:tc>
        <w:tc>
          <w:tcPr>
            <w:tcW w:w="194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招标形式</w:t>
            </w:r>
          </w:p>
        </w:tc>
        <w:tc>
          <w:tcPr>
            <w:tcW w:w="14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全部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招标</w:t>
            </w:r>
          </w:p>
        </w:tc>
        <w:tc>
          <w:tcPr>
            <w:tcW w:w="1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部分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招标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自行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招标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委托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招标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公开招标</w:t>
            </w:r>
          </w:p>
        </w:tc>
        <w:tc>
          <w:tcPr>
            <w:tcW w:w="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邀请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招标</w:t>
            </w:r>
          </w:p>
        </w:tc>
        <w:tc>
          <w:tcPr>
            <w:tcW w:w="1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勘  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设  计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监  理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施  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安  装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核准</w:t>
            </w:r>
          </w:p>
        </w:tc>
        <w:tc>
          <w:tcPr>
            <w:tcW w:w="1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核准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核准</w:t>
            </w:r>
          </w:p>
        </w:tc>
        <w:tc>
          <w:tcPr>
            <w:tcW w:w="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主要设备及材料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其  他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华文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64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招标公告发布媒介</w:t>
            </w:r>
          </w:p>
        </w:tc>
        <w:tc>
          <w:tcPr>
            <w:tcW w:w="554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《中国招标投标公共服务平台》、《河南省电子招标投标公共服务平台》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《濮阳市公共资源交易网》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64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招标代理机构名称（委托招标方式）</w:t>
            </w:r>
          </w:p>
        </w:tc>
        <w:tc>
          <w:tcPr>
            <w:tcW w:w="554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191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审批部门核准意见说明：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pBdr>
          <w:left w:val="none" w:color="auto" w:sz="0" w:space="4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left w:val="none" w:color="auto" w:sz="0" w:space="4"/>
          <w:right w:val="none" w:color="auto" w:sz="0" w:space="4"/>
        </w:pBdr>
        <w:spacing w:line="44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pBdr>
          <w:top w:val="single" w:color="auto" w:sz="4" w:space="0"/>
          <w:bottom w:val="single" w:color="auto" w:sz="4" w:space="0"/>
          <w:between w:val="single" w:color="auto" w:sz="4" w:space="0"/>
        </w:pBdr>
        <w:spacing w:line="560" w:lineRule="exact"/>
        <w:ind w:firstLine="280" w:firstLineChars="100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南乐县发展和改革委员会办公室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8.15pt;width:35.05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vOISfRAAAAAwEAAA8AAAAAAAAAAQAgAAAAIgAAAGRycy9kb3du&#10;cmV2LnhtbFBLAQIUABQAAAAIAIdO4kBrh6n/zQEAAJc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B36D6"/>
    <w:rsid w:val="2B71276F"/>
    <w:rsid w:val="2D046996"/>
    <w:rsid w:val="2D704B48"/>
    <w:rsid w:val="33B663EF"/>
    <w:rsid w:val="35E327A1"/>
    <w:rsid w:val="3735138D"/>
    <w:rsid w:val="48FD3EF8"/>
    <w:rsid w:val="60650E22"/>
    <w:rsid w:val="63546CE0"/>
    <w:rsid w:val="6FB10F04"/>
    <w:rsid w:val="70FE4DA4"/>
    <w:rsid w:val="79F2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2021-11-16T08:48:00Z</dcterms:created>
  <dc:creator>Administrator</dc:creator>
  <cp:lastModifiedBy>1</cp:lastModifiedBy>
  <cp:lastPrinted>2021-12-16T01:55:00Z</cp:lastPrinted>
  <dcterms:modified xsi:type="dcterms:W3CDTF">2021-12-21T02:13:18Z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938C9DD00F894F7598F0027F9FA0CADD</vt:lpwstr>
  </property>
</Properties>
</file>