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不予受理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决定书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760" w:firstLineChars="18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乐复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]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号</w:t>
      </w:r>
    </w:p>
    <w:p>
      <w:pPr>
        <w:pStyle w:val="2"/>
        <w:widowControl/>
        <w:spacing w:before="0" w:beforeAutospacing="0" w:after="0" w:afterAutospacing="0" w:line="560" w:lineRule="exact"/>
        <w:ind w:firstLine="56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南乐县某化妆品店，住所：南乐县某乡，统一社会信用代码：92410923*****06A。经营者：乔某。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被申请人：南乐县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市场监管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住所地：南乐县仓颉西路116号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刘晓静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，该局局长。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申请人对被申请人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作出的乐市监责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905号《责令改正通知书》、乐市监强制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905号《实施行政强制措施决定书》不服，2022年5月24日向本机关提出行政复议申请。经审查，本机关认为：不属于行政复议的受案范围。根据《中华人民共和国行政复议法》第六条和第十七条的规定，决定不予受理。（如不服本决定，根据《中华人民共和国行政复议法》第十九条的规定，申请人可</w:t>
      </w:r>
      <w:r>
        <w:rPr>
          <w:rFonts w:hint="eastAsia" w:ascii="仿宋" w:hAnsi="仿宋" w:eastAsia="仿宋" w:cs="仿宋"/>
          <w:sz w:val="32"/>
          <w:szCs w:val="32"/>
        </w:rPr>
        <w:t>自收到本决定书之日起十五日内依法向人民法院提起行政诉讼。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417" w:bottom="209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mNjMThmN2JhMTE1MjVjM2YyNTNiMTJkNmJkNGUifQ=="/>
  </w:docVars>
  <w:rsids>
    <w:rsidRoot w:val="00000000"/>
    <w:rsid w:val="16BA4105"/>
    <w:rsid w:val="1A8E29BC"/>
    <w:rsid w:val="232C0139"/>
    <w:rsid w:val="281F026C"/>
    <w:rsid w:val="2E84707B"/>
    <w:rsid w:val="2FDD4C94"/>
    <w:rsid w:val="33705E1F"/>
    <w:rsid w:val="39974106"/>
    <w:rsid w:val="3F650802"/>
    <w:rsid w:val="484D4621"/>
    <w:rsid w:val="5CF76AE6"/>
    <w:rsid w:val="65A90B99"/>
    <w:rsid w:val="66522FDF"/>
    <w:rsid w:val="7BB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344</Characters>
  <Lines>0</Lines>
  <Paragraphs>0</Paragraphs>
  <TotalTime>3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2023-07-04T00:21:12Z</dcterms:created>
  <dc:creator>Administrator</dc:creator>
  <cp:lastModifiedBy>一丝霸气²⁰¹⁷</cp:lastModifiedBy>
  <dcterms:modified xsi:type="dcterms:W3CDTF">2023-07-04T00:27:46Z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5BE483A7656441549766F4804BA6F9B1_12</vt:lpwstr>
  </property>
</Properties>
</file>